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9EA" w:rsidRPr="00E852C0" w:rsidRDefault="00E852C0">
      <w:pPr>
        <w:rPr>
          <w:sz w:val="28"/>
          <w:szCs w:val="28"/>
        </w:rPr>
      </w:pPr>
      <w:r>
        <w:rPr>
          <w:sz w:val="28"/>
          <w:szCs w:val="28"/>
        </w:rPr>
        <w:t>201</w:t>
      </w:r>
      <w:r w:rsidR="00B202F8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A812FB">
        <w:rPr>
          <w:sz w:val="28"/>
          <w:szCs w:val="28"/>
        </w:rPr>
        <w:t>LULAC COUNCIL #10 Scholarship a</w:t>
      </w:r>
      <w:r w:rsidRPr="00E852C0">
        <w:rPr>
          <w:sz w:val="28"/>
          <w:szCs w:val="28"/>
        </w:rPr>
        <w:t>pplication</w:t>
      </w:r>
      <w:r w:rsidR="00A812FB">
        <w:rPr>
          <w:sz w:val="28"/>
          <w:szCs w:val="28"/>
        </w:rPr>
        <w:t>:</w:t>
      </w:r>
    </w:p>
    <w:p w:rsidR="00B202F8" w:rsidRPr="00B202F8" w:rsidRDefault="00E852C0">
      <w:pPr>
        <w:rPr>
          <w:color w:val="0000FF" w:themeColor="hyperlink"/>
          <w:sz w:val="24"/>
          <w:szCs w:val="24"/>
          <w:u w:val="single"/>
        </w:rPr>
      </w:pPr>
      <w:r w:rsidRPr="00E852C0">
        <w:rPr>
          <w:sz w:val="24"/>
          <w:szCs w:val="24"/>
        </w:rPr>
        <w:t>We are awa</w:t>
      </w:r>
      <w:r w:rsidR="000912B0">
        <w:rPr>
          <w:sz w:val="24"/>
          <w:szCs w:val="24"/>
        </w:rPr>
        <w:t>rding general scholarships - $25</w:t>
      </w:r>
      <w:r w:rsidRPr="00E852C0">
        <w:rPr>
          <w:sz w:val="24"/>
          <w:szCs w:val="24"/>
        </w:rPr>
        <w:t>0.00 -$1,000.00.</w:t>
      </w:r>
      <w:r w:rsidR="00A812FB">
        <w:rPr>
          <w:sz w:val="24"/>
          <w:szCs w:val="24"/>
        </w:rPr>
        <w:t xml:space="preserve">  </w:t>
      </w:r>
      <w:r w:rsidR="00F64B84">
        <w:rPr>
          <w:sz w:val="24"/>
          <w:szCs w:val="24"/>
        </w:rPr>
        <w:t>Each application has instructions and criteria needed in order to be considered and awarded a scholarship, you must include the necessary documents and complete the application or your award may</w:t>
      </w:r>
      <w:r w:rsidR="008B7EC7">
        <w:rPr>
          <w:sz w:val="24"/>
          <w:szCs w:val="24"/>
        </w:rPr>
        <w:t xml:space="preserve"> not be </w:t>
      </w:r>
      <w:r w:rsidR="00F64B84">
        <w:rPr>
          <w:sz w:val="24"/>
          <w:szCs w:val="24"/>
        </w:rPr>
        <w:t xml:space="preserve">processed through our National Partnership.  </w:t>
      </w:r>
      <w:r w:rsidR="008B7EC7">
        <w:rPr>
          <w:sz w:val="24"/>
          <w:szCs w:val="24"/>
        </w:rPr>
        <w:t>We are providing</w:t>
      </w:r>
      <w:r w:rsidR="007D4BD7">
        <w:rPr>
          <w:sz w:val="24"/>
          <w:szCs w:val="24"/>
        </w:rPr>
        <w:t xml:space="preserve"> the information below to assist with completing the application.  </w:t>
      </w:r>
      <w:r w:rsidR="00A812FB">
        <w:rPr>
          <w:sz w:val="24"/>
          <w:szCs w:val="24"/>
        </w:rPr>
        <w:t xml:space="preserve">Scholarship Applications will be available online by </w:t>
      </w:r>
      <w:r w:rsidR="000912B0">
        <w:rPr>
          <w:sz w:val="24"/>
          <w:szCs w:val="24"/>
        </w:rPr>
        <w:t xml:space="preserve">February </w:t>
      </w:r>
      <w:r w:rsidR="00DA6C73">
        <w:rPr>
          <w:sz w:val="24"/>
          <w:szCs w:val="24"/>
        </w:rPr>
        <w:t>1</w:t>
      </w:r>
      <w:r w:rsidR="00B202F8">
        <w:rPr>
          <w:sz w:val="24"/>
          <w:szCs w:val="24"/>
        </w:rPr>
        <w:t>, 2018</w:t>
      </w:r>
      <w:r w:rsidR="00BA6377">
        <w:rPr>
          <w:sz w:val="24"/>
          <w:szCs w:val="24"/>
        </w:rPr>
        <w:t xml:space="preserve"> at</w:t>
      </w:r>
      <w:r w:rsidR="00D673F5">
        <w:rPr>
          <w:sz w:val="24"/>
          <w:szCs w:val="24"/>
        </w:rPr>
        <w:t xml:space="preserve"> </w:t>
      </w:r>
      <w:r w:rsidR="00A812FB">
        <w:rPr>
          <w:sz w:val="24"/>
          <w:szCs w:val="24"/>
        </w:rPr>
        <w:t xml:space="preserve">LULAC Council #10’s website </w:t>
      </w:r>
      <w:hyperlink r:id="rId8" w:history="1">
        <w:r w:rsidR="00A812FB" w:rsidRPr="00E8494C">
          <w:rPr>
            <w:rStyle w:val="Hyperlink"/>
            <w:sz w:val="24"/>
            <w:szCs w:val="24"/>
          </w:rPr>
          <w:t>http://www.lulac10.org/</w:t>
        </w:r>
      </w:hyperlink>
    </w:p>
    <w:p w:rsidR="00E852C0" w:rsidRPr="00E852C0" w:rsidRDefault="00E852C0" w:rsidP="00E852C0">
      <w:pPr>
        <w:rPr>
          <w:sz w:val="24"/>
          <w:szCs w:val="24"/>
        </w:rPr>
      </w:pPr>
      <w:r w:rsidRPr="00E852C0">
        <w:rPr>
          <w:sz w:val="24"/>
          <w:szCs w:val="24"/>
        </w:rPr>
        <w:t>General application instructions</w:t>
      </w:r>
      <w:r w:rsidR="00DA6C73">
        <w:rPr>
          <w:sz w:val="24"/>
          <w:szCs w:val="24"/>
        </w:rPr>
        <w:t xml:space="preserve"> entering </w:t>
      </w:r>
      <w:proofErr w:type="gramStart"/>
      <w:r w:rsidR="00DA6C73">
        <w:rPr>
          <w:sz w:val="24"/>
          <w:szCs w:val="24"/>
        </w:rPr>
        <w:t>Freshmen</w:t>
      </w:r>
      <w:proofErr w:type="gramEnd"/>
      <w:r w:rsidRPr="00E852C0">
        <w:rPr>
          <w:sz w:val="24"/>
          <w:szCs w:val="24"/>
        </w:rPr>
        <w:t>:</w:t>
      </w:r>
    </w:p>
    <w:p w:rsidR="00E852C0" w:rsidRPr="00E852C0" w:rsidRDefault="00E852C0" w:rsidP="00E852C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852C0">
        <w:rPr>
          <w:sz w:val="24"/>
          <w:szCs w:val="24"/>
        </w:rPr>
        <w:t xml:space="preserve">Fill out the scholarship application &amp; </w:t>
      </w:r>
      <w:r w:rsidRPr="00A812FB">
        <w:rPr>
          <w:sz w:val="24"/>
          <w:szCs w:val="24"/>
          <w:u w:val="single"/>
        </w:rPr>
        <w:t>sign</w:t>
      </w:r>
    </w:p>
    <w:p w:rsidR="00E852C0" w:rsidRDefault="00745B1E" w:rsidP="00E852C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Include your</w:t>
      </w:r>
      <w:r w:rsidR="00E852C0" w:rsidRPr="00E852C0">
        <w:rPr>
          <w:sz w:val="24"/>
          <w:szCs w:val="24"/>
        </w:rPr>
        <w:t xml:space="preserve"> acceptance letter </w:t>
      </w:r>
      <w:r>
        <w:rPr>
          <w:sz w:val="24"/>
          <w:szCs w:val="24"/>
        </w:rPr>
        <w:t>and/</w:t>
      </w:r>
      <w:r w:rsidR="00D673F5">
        <w:rPr>
          <w:sz w:val="24"/>
          <w:szCs w:val="24"/>
        </w:rPr>
        <w:t xml:space="preserve">or registration </w:t>
      </w:r>
      <w:r w:rsidR="00E852C0" w:rsidRPr="00E852C0">
        <w:rPr>
          <w:sz w:val="24"/>
          <w:szCs w:val="24"/>
        </w:rPr>
        <w:t xml:space="preserve">from </w:t>
      </w:r>
      <w:r w:rsidR="00A812FB">
        <w:rPr>
          <w:sz w:val="24"/>
          <w:szCs w:val="24"/>
        </w:rPr>
        <w:t>a college or university you plan to attend*</w:t>
      </w:r>
      <w:r>
        <w:rPr>
          <w:sz w:val="24"/>
          <w:szCs w:val="24"/>
        </w:rPr>
        <w:t xml:space="preserve"> </w:t>
      </w:r>
    </w:p>
    <w:p w:rsidR="00745B1E" w:rsidRPr="00E852C0" w:rsidRDefault="00745B1E" w:rsidP="00E852C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High school transcript with cumulative GPA</w:t>
      </w:r>
    </w:p>
    <w:p w:rsidR="00DA6C73" w:rsidRDefault="00E852C0" w:rsidP="00DA6C7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852C0">
        <w:rPr>
          <w:sz w:val="24"/>
          <w:szCs w:val="24"/>
        </w:rPr>
        <w:t xml:space="preserve">Include a </w:t>
      </w:r>
      <w:r w:rsidR="00745B1E">
        <w:rPr>
          <w:sz w:val="24"/>
          <w:szCs w:val="24"/>
        </w:rPr>
        <w:t xml:space="preserve">typed or neatly printed not more than </w:t>
      </w:r>
      <w:r w:rsidRPr="00E852C0">
        <w:rPr>
          <w:sz w:val="24"/>
          <w:szCs w:val="24"/>
        </w:rPr>
        <w:t>300 word essay on personnel and career goals and community service</w:t>
      </w:r>
    </w:p>
    <w:p w:rsidR="007D4BD7" w:rsidRPr="007D4BD7" w:rsidRDefault="007D4BD7" w:rsidP="007D4BD7">
      <w:pPr>
        <w:pStyle w:val="ListParagraph"/>
        <w:rPr>
          <w:sz w:val="24"/>
          <w:szCs w:val="24"/>
        </w:rPr>
      </w:pPr>
    </w:p>
    <w:p w:rsidR="00DA6C73" w:rsidRDefault="00DA6C73" w:rsidP="00DA6C73">
      <w:pPr>
        <w:rPr>
          <w:sz w:val="24"/>
          <w:szCs w:val="24"/>
        </w:rPr>
      </w:pPr>
      <w:r>
        <w:rPr>
          <w:sz w:val="24"/>
          <w:szCs w:val="24"/>
        </w:rPr>
        <w:t>General application instructions Upper Classmen:</w:t>
      </w:r>
    </w:p>
    <w:p w:rsidR="00DA6C73" w:rsidRPr="00E852C0" w:rsidRDefault="00DA6C73" w:rsidP="00DA6C7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852C0">
        <w:rPr>
          <w:sz w:val="24"/>
          <w:szCs w:val="24"/>
        </w:rPr>
        <w:t xml:space="preserve">Fill out the scholarship application &amp; </w:t>
      </w:r>
      <w:r w:rsidRPr="00A812FB">
        <w:rPr>
          <w:sz w:val="24"/>
          <w:szCs w:val="24"/>
          <w:u w:val="single"/>
        </w:rPr>
        <w:t>sign</w:t>
      </w:r>
    </w:p>
    <w:p w:rsidR="00DA6C73" w:rsidRPr="00E852C0" w:rsidRDefault="00DA6C73" w:rsidP="00DA6C7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852C0">
        <w:rPr>
          <w:sz w:val="24"/>
          <w:szCs w:val="24"/>
        </w:rPr>
        <w:t>Include a</w:t>
      </w:r>
      <w:r>
        <w:rPr>
          <w:sz w:val="24"/>
          <w:szCs w:val="24"/>
        </w:rPr>
        <w:t xml:space="preserve"> current transcript </w:t>
      </w:r>
      <w:r w:rsidRPr="00E852C0">
        <w:rPr>
          <w:sz w:val="24"/>
          <w:szCs w:val="24"/>
        </w:rPr>
        <w:t xml:space="preserve">from </w:t>
      </w:r>
      <w:r>
        <w:rPr>
          <w:sz w:val="24"/>
          <w:szCs w:val="24"/>
        </w:rPr>
        <w:t>the college or university you are attending</w:t>
      </w:r>
      <w:r w:rsidR="00296770">
        <w:rPr>
          <w:sz w:val="24"/>
          <w:szCs w:val="24"/>
        </w:rPr>
        <w:t>*</w:t>
      </w:r>
    </w:p>
    <w:p w:rsidR="000912B0" w:rsidRDefault="00DA6C73" w:rsidP="000912B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852C0">
        <w:rPr>
          <w:sz w:val="24"/>
          <w:szCs w:val="24"/>
        </w:rPr>
        <w:t>Include a 300 word essay on personnel and career goals and community service</w:t>
      </w:r>
    </w:p>
    <w:p w:rsidR="007D4BD7" w:rsidRPr="007D4BD7" w:rsidRDefault="007D4BD7" w:rsidP="007D4BD7">
      <w:pPr>
        <w:pStyle w:val="ListParagraph"/>
        <w:rPr>
          <w:sz w:val="24"/>
          <w:szCs w:val="24"/>
        </w:rPr>
      </w:pPr>
    </w:p>
    <w:p w:rsidR="000912B0" w:rsidRDefault="000912B0" w:rsidP="000912B0">
      <w:pPr>
        <w:rPr>
          <w:sz w:val="24"/>
          <w:szCs w:val="24"/>
        </w:rPr>
      </w:pPr>
      <w:r>
        <w:rPr>
          <w:sz w:val="24"/>
          <w:szCs w:val="24"/>
        </w:rPr>
        <w:t xml:space="preserve">We are also awarding Honor Awards Scholarships from $1,000.00 - $2,000.00.  The instructions are the same as </w:t>
      </w:r>
      <w:proofErr w:type="gramStart"/>
      <w:r>
        <w:rPr>
          <w:sz w:val="24"/>
          <w:szCs w:val="24"/>
        </w:rPr>
        <w:t>above,</w:t>
      </w:r>
      <w:proofErr w:type="gramEnd"/>
      <w:r>
        <w:rPr>
          <w:sz w:val="24"/>
          <w:szCs w:val="24"/>
        </w:rPr>
        <w:t xml:space="preserve"> however, the criteria are as follows:</w:t>
      </w:r>
    </w:p>
    <w:p w:rsidR="000912B0" w:rsidRDefault="000912B0" w:rsidP="000912B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student has a GPA of 3.0 or better on a 4.0 scale or equivalent, and, if the student is an entering freshman,</w:t>
      </w:r>
    </w:p>
    <w:p w:rsidR="000912B0" w:rsidRDefault="000912B0" w:rsidP="000912B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student scores 23 o</w:t>
      </w:r>
      <w:r w:rsidR="00745B1E">
        <w:rPr>
          <w:sz w:val="24"/>
          <w:szCs w:val="24"/>
        </w:rPr>
        <w:t>r higher on the ACT test, or 110</w:t>
      </w:r>
      <w:r>
        <w:rPr>
          <w:sz w:val="24"/>
          <w:szCs w:val="24"/>
        </w:rPr>
        <w:t>0 or higher on the SAT test.</w:t>
      </w:r>
    </w:p>
    <w:p w:rsidR="000912B0" w:rsidRDefault="000912B0" w:rsidP="000912B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For consideration of an Honors award, entering freshman must submit a copy of their ACT or SAT score report.</w:t>
      </w:r>
    </w:p>
    <w:p w:rsidR="00DB0380" w:rsidRPr="000912B0" w:rsidRDefault="00DB0380" w:rsidP="000912B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All students must submit a copy of their high school or college transcripts with GPA.</w:t>
      </w:r>
    </w:p>
    <w:p w:rsidR="00E852C0" w:rsidRPr="00E852C0" w:rsidRDefault="00E852C0" w:rsidP="00E852C0">
      <w:pPr>
        <w:pStyle w:val="ListParagraph"/>
        <w:rPr>
          <w:sz w:val="24"/>
          <w:szCs w:val="24"/>
        </w:rPr>
      </w:pPr>
    </w:p>
    <w:p w:rsidR="00E852C0" w:rsidRPr="00E852C0" w:rsidRDefault="00E852C0" w:rsidP="00E852C0">
      <w:pPr>
        <w:rPr>
          <w:sz w:val="24"/>
          <w:szCs w:val="24"/>
        </w:rPr>
      </w:pPr>
      <w:r w:rsidRPr="00E852C0">
        <w:rPr>
          <w:sz w:val="24"/>
          <w:szCs w:val="24"/>
        </w:rPr>
        <w:t xml:space="preserve">Applications must be </w:t>
      </w:r>
      <w:r w:rsidR="0080333B">
        <w:rPr>
          <w:sz w:val="24"/>
          <w:szCs w:val="24"/>
        </w:rPr>
        <w:t>recei</w:t>
      </w:r>
      <w:r w:rsidRPr="00E852C0">
        <w:rPr>
          <w:sz w:val="24"/>
          <w:szCs w:val="24"/>
        </w:rPr>
        <w:t>ved by March 31, 201</w:t>
      </w:r>
      <w:r w:rsidR="00B202F8">
        <w:rPr>
          <w:sz w:val="24"/>
          <w:szCs w:val="24"/>
        </w:rPr>
        <w:t>8</w:t>
      </w:r>
      <w:r w:rsidR="0080333B">
        <w:rPr>
          <w:sz w:val="24"/>
          <w:szCs w:val="24"/>
        </w:rPr>
        <w:t>.</w:t>
      </w:r>
    </w:p>
    <w:p w:rsidR="007D4BD7" w:rsidRDefault="00E852C0" w:rsidP="007D4BD7">
      <w:pPr>
        <w:rPr>
          <w:sz w:val="24"/>
          <w:szCs w:val="24"/>
        </w:rPr>
      </w:pPr>
      <w:r w:rsidRPr="00E852C0">
        <w:rPr>
          <w:sz w:val="24"/>
          <w:szCs w:val="24"/>
        </w:rPr>
        <w:t>Mail to:</w:t>
      </w:r>
    </w:p>
    <w:p w:rsidR="007D4BD7" w:rsidRDefault="00E852C0" w:rsidP="007D4BD7">
      <w:pPr>
        <w:pStyle w:val="ListParagraph"/>
        <w:rPr>
          <w:sz w:val="24"/>
          <w:szCs w:val="24"/>
        </w:rPr>
      </w:pPr>
      <w:r w:rsidRPr="00E852C0">
        <w:rPr>
          <w:sz w:val="24"/>
          <w:szCs w:val="24"/>
        </w:rPr>
        <w:t>LULAC Council 10</w:t>
      </w:r>
    </w:p>
    <w:p w:rsidR="00E852C0" w:rsidRPr="00E852C0" w:rsidRDefault="00E852C0" w:rsidP="007D4BD7">
      <w:pPr>
        <w:pStyle w:val="ListParagraph"/>
        <w:rPr>
          <w:sz w:val="24"/>
          <w:szCs w:val="24"/>
        </w:rPr>
      </w:pPr>
      <w:r w:rsidRPr="00E852C0">
        <w:rPr>
          <w:sz w:val="24"/>
          <w:szCs w:val="24"/>
        </w:rPr>
        <w:t>P.O. Box 4616</w:t>
      </w:r>
    </w:p>
    <w:p w:rsidR="007D4BD7" w:rsidRDefault="00E852C0" w:rsidP="007D4BD7">
      <w:pPr>
        <w:pStyle w:val="ListParagraph"/>
        <w:rPr>
          <w:sz w:val="24"/>
          <w:szCs w:val="24"/>
        </w:rPr>
      </w:pPr>
      <w:r w:rsidRPr="00E852C0">
        <w:rPr>
          <w:sz w:val="24"/>
          <w:szCs w:val="24"/>
        </w:rPr>
        <w:t>Davenport, IA 52808-4616</w:t>
      </w:r>
    </w:p>
    <w:p w:rsidR="007D4BD7" w:rsidRPr="007D4BD7" w:rsidRDefault="007D4BD7" w:rsidP="007D4BD7">
      <w:pPr>
        <w:pStyle w:val="ListParagraph"/>
        <w:rPr>
          <w:sz w:val="24"/>
          <w:szCs w:val="24"/>
        </w:rPr>
      </w:pPr>
      <w:bookmarkStart w:id="0" w:name="_GoBack"/>
      <w:bookmarkEnd w:id="0"/>
    </w:p>
    <w:p w:rsidR="00E852C0" w:rsidRPr="00745B1E" w:rsidRDefault="00A812FB">
      <w:pPr>
        <w:rPr>
          <w:i/>
        </w:rPr>
      </w:pPr>
      <w:r>
        <w:t>*</w:t>
      </w:r>
      <w:r>
        <w:rPr>
          <w:i/>
        </w:rPr>
        <w:t>An acceptance letter</w:t>
      </w:r>
      <w:r w:rsidR="00296770">
        <w:rPr>
          <w:i/>
        </w:rPr>
        <w:t>,</w:t>
      </w:r>
      <w:r w:rsidR="00D673F5">
        <w:rPr>
          <w:i/>
        </w:rPr>
        <w:t xml:space="preserve"> registration</w:t>
      </w:r>
      <w:r w:rsidR="00296770">
        <w:rPr>
          <w:i/>
        </w:rPr>
        <w:t xml:space="preserve"> or transcript </w:t>
      </w:r>
      <w:r w:rsidRPr="00A812FB">
        <w:rPr>
          <w:i/>
          <w:u w:val="single"/>
        </w:rPr>
        <w:t>must</w:t>
      </w:r>
      <w:r>
        <w:rPr>
          <w:i/>
        </w:rPr>
        <w:t xml:space="preserve"> b</w:t>
      </w:r>
      <w:r w:rsidR="00B202F8">
        <w:rPr>
          <w:i/>
        </w:rPr>
        <w:t>e received by the March 31, 2018</w:t>
      </w:r>
      <w:r>
        <w:rPr>
          <w:i/>
        </w:rPr>
        <w:t xml:space="preserve"> to be eligible for a LULAC Scholarship, whether you </w:t>
      </w:r>
      <w:r w:rsidR="00296770">
        <w:rPr>
          <w:i/>
        </w:rPr>
        <w:t xml:space="preserve">are </w:t>
      </w:r>
      <w:r>
        <w:rPr>
          <w:i/>
        </w:rPr>
        <w:t>attend</w:t>
      </w:r>
      <w:r w:rsidR="00296770">
        <w:rPr>
          <w:i/>
        </w:rPr>
        <w:t>ing</w:t>
      </w:r>
      <w:r>
        <w:rPr>
          <w:i/>
        </w:rPr>
        <w:t xml:space="preserve"> that school or a different one.</w:t>
      </w:r>
    </w:p>
    <w:sectPr w:rsidR="00E852C0" w:rsidRPr="00745B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3EE" w:rsidRDefault="00FF23EE" w:rsidP="000912B0">
      <w:pPr>
        <w:spacing w:after="0" w:line="240" w:lineRule="auto"/>
      </w:pPr>
      <w:r>
        <w:separator/>
      </w:r>
    </w:p>
  </w:endnote>
  <w:endnote w:type="continuationSeparator" w:id="0">
    <w:p w:rsidR="00FF23EE" w:rsidRDefault="00FF23EE" w:rsidP="00091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3EE" w:rsidRDefault="00FF23EE" w:rsidP="000912B0">
      <w:pPr>
        <w:spacing w:after="0" w:line="240" w:lineRule="auto"/>
      </w:pPr>
      <w:r>
        <w:separator/>
      </w:r>
    </w:p>
  </w:footnote>
  <w:footnote w:type="continuationSeparator" w:id="0">
    <w:p w:rsidR="00FF23EE" w:rsidRDefault="00FF23EE" w:rsidP="00091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B1926"/>
    <w:multiLevelType w:val="hybridMultilevel"/>
    <w:tmpl w:val="4AEA8552"/>
    <w:lvl w:ilvl="0" w:tplc="B8263BD2">
      <w:start w:val="56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2C0"/>
    <w:rsid w:val="000912B0"/>
    <w:rsid w:val="00296770"/>
    <w:rsid w:val="003C04E7"/>
    <w:rsid w:val="003C3BED"/>
    <w:rsid w:val="007066EC"/>
    <w:rsid w:val="00745B1E"/>
    <w:rsid w:val="007D4BD7"/>
    <w:rsid w:val="0080333B"/>
    <w:rsid w:val="008B7EC7"/>
    <w:rsid w:val="009809EA"/>
    <w:rsid w:val="00983555"/>
    <w:rsid w:val="009D7709"/>
    <w:rsid w:val="00A812FB"/>
    <w:rsid w:val="00AA2817"/>
    <w:rsid w:val="00B202F8"/>
    <w:rsid w:val="00BA6377"/>
    <w:rsid w:val="00D673F5"/>
    <w:rsid w:val="00DA6C73"/>
    <w:rsid w:val="00DB0380"/>
    <w:rsid w:val="00E852C0"/>
    <w:rsid w:val="00F64B84"/>
    <w:rsid w:val="00FF2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2C0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812F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1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2B0"/>
  </w:style>
  <w:style w:type="paragraph" w:styleId="Footer">
    <w:name w:val="footer"/>
    <w:basedOn w:val="Normal"/>
    <w:link w:val="FooterChar"/>
    <w:uiPriority w:val="99"/>
    <w:unhideWhenUsed/>
    <w:rsid w:val="00091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2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2C0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812F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1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2B0"/>
  </w:style>
  <w:style w:type="paragraph" w:styleId="Footer">
    <w:name w:val="footer"/>
    <w:basedOn w:val="Normal"/>
    <w:link w:val="FooterChar"/>
    <w:uiPriority w:val="99"/>
    <w:unhideWhenUsed/>
    <w:rsid w:val="00091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0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lac10.org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Farm Insurance Companies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Authorized User</dc:creator>
  <cp:lastModifiedBy>Matt</cp:lastModifiedBy>
  <cp:revision>4</cp:revision>
  <cp:lastPrinted>2014-02-01T15:01:00Z</cp:lastPrinted>
  <dcterms:created xsi:type="dcterms:W3CDTF">2018-02-27T15:23:00Z</dcterms:created>
  <dcterms:modified xsi:type="dcterms:W3CDTF">2018-02-27T15:36:00Z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-753513663</vt:i4>
  </property>
  <property fmtid="{D5CDD505-2E9C-101B-9397-08002B2CF9AE}" pid="3" name="_NewReviewCycle">
    <vt:lpwstr/>
  </property>
  <property fmtid="{D5CDD505-2E9C-101B-9397-08002B2CF9AE}" pid="4" name="_EmailSubject">
    <vt:lpwstr>instructions</vt:lpwstr>
  </property>
  <property fmtid="{D5CDD505-2E9C-101B-9397-08002B2CF9AE}" pid="5" name="_AuthorEmail">
    <vt:lpwstr>matthew.casillas.u0k7@statefarm.com</vt:lpwstr>
  </property>
  <property fmtid="{D5CDD505-2E9C-101B-9397-08002B2CF9AE}" pid="6" name="_AuthorEmailDisplayName">
    <vt:lpwstr>Matthew Casillas</vt:lpwstr>
  </property>
  <property fmtid="{D5CDD505-2E9C-101B-9397-08002B2CF9AE}" pid="7" name="_ReviewingToolsShownOnce">
    <vt:lpwstr/>
  </property>
</Properties>
</file>